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0" w:rsidRPr="00CF47AC" w:rsidRDefault="00FC31B0" w:rsidP="00FC31B0">
      <w:pPr>
        <w:pStyle w:val="a3"/>
        <w:rPr>
          <w:rFonts w:ascii="Times New Roman" w:hAnsi="Times New Roman" w:cs="Times New Roman"/>
          <w:lang w:eastAsia="ru-RU"/>
        </w:rPr>
      </w:pPr>
      <w:r w:rsidRPr="00CF47AC">
        <w:rPr>
          <w:rFonts w:ascii="Times New Roman" w:hAnsi="Times New Roman" w:cs="Times New Roman"/>
          <w:lang w:eastAsia="ru-RU"/>
        </w:rPr>
        <w:t>Федеральный закон от 29 декабря 2012 г. N 273-ФЗ</w:t>
      </w:r>
    </w:p>
    <w:p w:rsidR="00FC31B0" w:rsidRPr="00CF47AC" w:rsidRDefault="00FC31B0" w:rsidP="00FC31B0">
      <w:pPr>
        <w:pStyle w:val="a3"/>
        <w:rPr>
          <w:rFonts w:ascii="Times New Roman" w:hAnsi="Times New Roman" w:cs="Times New Roman"/>
          <w:lang w:eastAsia="ru-RU"/>
        </w:rPr>
      </w:pPr>
      <w:r w:rsidRPr="00CF47AC">
        <w:rPr>
          <w:rFonts w:ascii="Times New Roman" w:hAnsi="Times New Roman" w:cs="Times New Roman"/>
          <w:lang w:eastAsia="ru-RU"/>
        </w:rPr>
        <w:t>"Об образовании в Российской Федерации"</w:t>
      </w:r>
    </w:p>
    <w:p w:rsidR="00FC31B0" w:rsidRPr="00CF47AC" w:rsidRDefault="00FC31B0" w:rsidP="00CF47AC">
      <w:pPr>
        <w:shd w:val="clear" w:color="auto" w:fill="FFFFFF"/>
        <w:spacing w:before="225" w:after="225" w:line="240" w:lineRule="auto"/>
        <w:jc w:val="both"/>
        <w:outlineLvl w:val="3"/>
        <w:rPr>
          <w:rFonts w:ascii="Segoe UI" w:eastAsia="Times New Roman" w:hAnsi="Segoe UI" w:cs="Segoe UI"/>
          <w:b/>
          <w:bCs/>
          <w:caps/>
          <w:sz w:val="24"/>
          <w:szCs w:val="24"/>
          <w:lang w:eastAsia="ru-RU"/>
        </w:rPr>
      </w:pPr>
      <w:r w:rsidRPr="00CF47AC">
        <w:rPr>
          <w:rFonts w:ascii="Segoe UI" w:eastAsia="Times New Roman" w:hAnsi="Segoe UI" w:cs="Segoe UI"/>
          <w:b/>
          <w:bCs/>
          <w:caps/>
          <w:sz w:val="24"/>
          <w:szCs w:val="24"/>
          <w:lang w:eastAsia="ru-RU"/>
        </w:rPr>
        <w:t>СТАТЬЯ 17. ФОРМЫ ПОЛУЧЕНИЯ ОБРАЗОВАНИЯ И ФОРМЫ ОБУЧЕНИЯ</w:t>
      </w:r>
      <w:bookmarkStart w:id="0" w:name="_GoBack"/>
      <w:bookmarkEnd w:id="0"/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образование может быть получено: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организациях, осуществляющих образовательную деятельность;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очной, очно-заочной или заочной форме.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Допускается сочетание различных форм получения образования и форм обучения.</w:t>
      </w:r>
    </w:p>
    <w:p w:rsidR="00FC31B0" w:rsidRPr="00CF47AC" w:rsidRDefault="00FC31B0" w:rsidP="00CF47AC">
      <w:pPr>
        <w:shd w:val="clear" w:color="auto" w:fill="FFFFFF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Формы получения образования и формы </w:t>
      </w:r>
      <w:proofErr w:type="gramStart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F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FC31B0" w:rsidRPr="00CF47AC" w:rsidRDefault="00FC31B0" w:rsidP="00CF4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1B0" w:rsidRPr="00CF47AC" w:rsidSect="00CF4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B0"/>
    <w:rsid w:val="00CF47AC"/>
    <w:rsid w:val="00E47296"/>
    <w:rsid w:val="00E613E6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Ин-яз</cp:lastModifiedBy>
  <cp:revision>4</cp:revision>
  <dcterms:created xsi:type="dcterms:W3CDTF">2014-02-28T14:27:00Z</dcterms:created>
  <dcterms:modified xsi:type="dcterms:W3CDTF">2014-03-01T07:22:00Z</dcterms:modified>
</cp:coreProperties>
</file>