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A9" w:rsidRPr="003C5DA9" w:rsidRDefault="003C5DA9" w:rsidP="003C5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3C5DA9" w:rsidRPr="003C5DA9" w:rsidRDefault="003C5DA9" w:rsidP="003C5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  <w:t>Директор М</w:t>
      </w:r>
      <w:r w:rsidR="001F18BD">
        <w:rPr>
          <w:rFonts w:ascii="Times New Roman" w:eastAsia="Calibri" w:hAnsi="Times New Roman" w:cs="Times New Roman"/>
          <w:sz w:val="24"/>
          <w:szCs w:val="24"/>
        </w:rPr>
        <w:t>Б</w:t>
      </w: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ОУ </w:t>
      </w:r>
    </w:p>
    <w:p w:rsidR="003C5DA9" w:rsidRPr="003C5DA9" w:rsidRDefault="003C5DA9" w:rsidP="003C5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</w:rPr>
        <w:t>Кулешовской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 СОШ №16</w:t>
      </w:r>
    </w:p>
    <w:p w:rsidR="003C5DA9" w:rsidRPr="003C5DA9" w:rsidRDefault="003C5DA9" w:rsidP="003C5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</w:rPr>
        <w:t>А.Л.Микаэлян</w:t>
      </w:r>
      <w:proofErr w:type="spellEnd"/>
    </w:p>
    <w:p w:rsidR="003C5DA9" w:rsidRDefault="003C5DA9" w:rsidP="001F18BD">
      <w:pPr>
        <w:jc w:val="right"/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18BD" w:rsidRPr="00A4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1F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38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bookmarkStart w:id="0" w:name="_GoBack"/>
      <w:bookmarkEnd w:id="0"/>
      <w:r w:rsidR="001F18BD" w:rsidRPr="00A4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«01» сентября 2014 г.</w:t>
      </w:r>
    </w:p>
    <w:p w:rsidR="003C5DA9" w:rsidRDefault="003C5DA9" w:rsidP="003C5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3C5DA9" w:rsidRPr="003C5DA9" w:rsidRDefault="003C5DA9" w:rsidP="003C5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СИСТЕМЕ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ОСНОВНОГО ОБЩЕГО ОБРАЗОВАНИЯ</w:t>
      </w:r>
      <w:proofErr w:type="gramEnd"/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3.1. Общие положения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ФГОС ООО основным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объектом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системы оценки результатов образования, её содержательной и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базой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выступают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Стандарта,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 конкретизируются в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планируемых результатах освоения обучающимися основной образовательной программы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основного общего образования.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Итоговая оценка обучающихся определяется с учётом их стартового уровня и динамики образовательных достижений.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 объектом, содержательной и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базой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итоговой оценки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выпускников на ступени основного общего образования  выступают планируемые результаты, составляющие содержание блоков «Выпускник научится» всех изучаемых программ.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оценке результатов деятельности школы и ее сотрудников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объектом оценки выступают планируемые результаты освоения основной образовательной программы, составляющие содержание блоков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«Выпускник научится» и «Выпускник получит возможность научиться» всех изучаемых программ. Это главные показатели для аттестации педагогических кадров и для оценки деятельности школы.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 включает организацию и содержание:</w:t>
      </w:r>
    </w:p>
    <w:p w:rsidR="003C5DA9" w:rsidRPr="003C5DA9" w:rsidRDefault="003C5DA9" w:rsidP="003C5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обучающихся в рамках урочной и внеурочной деятельности;</w:t>
      </w:r>
      <w:proofErr w:type="gramEnd"/>
    </w:p>
    <w:p w:rsidR="003C5DA9" w:rsidRPr="003C5DA9" w:rsidRDefault="003C5DA9" w:rsidP="003C5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оценки по предметам, не выносимым на государственную (итоговую) аттестацию </w:t>
      </w:r>
      <w:proofErr w:type="gramStart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5DA9" w:rsidRPr="003C5DA9" w:rsidRDefault="003C5DA9" w:rsidP="003C5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проектной деятельности </w:t>
      </w:r>
      <w:proofErr w:type="gramStart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DA9" w:rsidRPr="003C5DA9" w:rsidRDefault="003C5DA9" w:rsidP="003C5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(итоговой) аттестации </w:t>
      </w:r>
      <w:proofErr w:type="gramStart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 Особенности оценки личностных результатов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Основным объектом оценки личностных результатов служит </w:t>
      </w:r>
      <w:proofErr w:type="spellStart"/>
      <w:r w:rsidRPr="003C5D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сформированность</w:t>
      </w:r>
      <w:proofErr w:type="spellEnd"/>
      <w:r w:rsidRPr="003C5D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универсальных учебных действий, включаемых в следующие три основных</w:t>
      </w:r>
      <w:r w:rsidRPr="003C5D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блока: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 гражданской идентичности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личности;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 готовность к 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самообразованию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 основе учебно-познавательной мотивации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готовность к 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выбору направления профильного образования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3) 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социальных компетенций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ценностно-смысловые установки и моральные нормы, опыт социальных и межличностных отношений, правосознание.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текущем образовательном процессе возможна ограниченная оценка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отдельных личностных результатов:</w:t>
      </w:r>
    </w:p>
    <w:p w:rsidR="003C5DA9" w:rsidRPr="003C5DA9" w:rsidRDefault="003C5DA9" w:rsidP="003C5D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соблюдение 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норм и правил поведения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, принятых в школе;</w:t>
      </w:r>
    </w:p>
    <w:p w:rsidR="003C5DA9" w:rsidRPr="003C5DA9" w:rsidRDefault="003C5DA9" w:rsidP="003C5D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общественной жизни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школы, в социальных проектах;</w:t>
      </w:r>
    </w:p>
    <w:p w:rsidR="003C5DA9" w:rsidRPr="003C5DA9" w:rsidRDefault="003C5DA9" w:rsidP="003C5D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ответственность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результаты обучения;</w:t>
      </w:r>
    </w:p>
    <w:p w:rsidR="003C5DA9" w:rsidRPr="003C5DA9" w:rsidRDefault="003C5DA9" w:rsidP="003C5D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 делать 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осознанный выбор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своей образовательной траектории, выбор профильного образования;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5)     умение сотрудничать с разными возрастными группами.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Личностные результаты не подлежат персонифицированной оценке.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3.3. Особенности оценки </w:t>
      </w:r>
      <w:proofErr w:type="spellStart"/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результатов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представляет собой оценку достижения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планируемых результатов освоения основной образовательной программы,  представленных во всех разделах междисциплинарных учебных программ, учебных программ и курсов внеурочной деятельности.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Основным объектом оценки </w:t>
      </w:r>
      <w:proofErr w:type="spellStart"/>
      <w:r w:rsidRPr="003C5D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3C5D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результатов являются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способность к сотрудничеству и коммуникации;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способность к самоорганизации,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 и рефлексии.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 результатов является </w:t>
      </w:r>
      <w:r w:rsidRPr="003C5DA9">
        <w:rPr>
          <w:rFonts w:ascii="Times New Roman" w:eastAsia="Calibri" w:hAnsi="Times New Roman" w:cs="Times New Roman"/>
          <w:i/>
          <w:sz w:val="24"/>
          <w:szCs w:val="24"/>
        </w:rPr>
        <w:t xml:space="preserve">защита итогового </w:t>
      </w:r>
      <w:proofErr w:type="gramStart"/>
      <w:r w:rsidRPr="003C5DA9">
        <w:rPr>
          <w:rFonts w:ascii="Times New Roman" w:eastAsia="Calibri" w:hAnsi="Times New Roman" w:cs="Times New Roman"/>
          <w:i/>
          <w:sz w:val="24"/>
          <w:szCs w:val="24"/>
        </w:rPr>
        <w:t>индивидуального проекта</w:t>
      </w:r>
      <w:proofErr w:type="gramEnd"/>
      <w:r w:rsidRPr="003C5D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в условиях внутренней оценки включает материалы: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стартовой диагностики;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текущего выполнения учебных исследований и учебных проектов;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 основе, направленных на оценку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 познавательных, регулятивных и коммуникативных действий при решении учебно-познавательных и учебно-практических задач;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текущего выполнения выборочных учебно-практических и учебно-познавательных заданий;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защиты  социальных индивидуальных и коллективных проектов.</w:t>
      </w:r>
    </w:p>
    <w:p w:rsidR="003C5DA9" w:rsidRPr="003C5DA9" w:rsidRDefault="003C5DA9" w:rsidP="003C5DA9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 Для каждого учащегося 9 класса разрабатывается план, который включает:</w:t>
      </w:r>
    </w:p>
    <w:p w:rsidR="003C5DA9" w:rsidRPr="003C5DA9" w:rsidRDefault="003C5DA9" w:rsidP="003C5DA9">
      <w:pPr>
        <w:widowControl w:val="0"/>
        <w:numPr>
          <w:ilvl w:val="0"/>
          <w:numId w:val="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направленность проекта;</w:t>
      </w:r>
    </w:p>
    <w:p w:rsidR="003C5DA9" w:rsidRPr="003C5DA9" w:rsidRDefault="003C5DA9" w:rsidP="003C5DA9">
      <w:pPr>
        <w:widowControl w:val="0"/>
        <w:numPr>
          <w:ilvl w:val="0"/>
          <w:numId w:val="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виды проектной деятельности;</w:t>
      </w:r>
    </w:p>
    <w:p w:rsidR="003C5DA9" w:rsidRPr="003C5DA9" w:rsidRDefault="003C5DA9" w:rsidP="003C5DA9">
      <w:pPr>
        <w:widowControl w:val="0"/>
        <w:numPr>
          <w:ilvl w:val="0"/>
          <w:numId w:val="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оценки проекта;</w:t>
      </w:r>
    </w:p>
    <w:p w:rsidR="003C5DA9" w:rsidRPr="003C5DA9" w:rsidRDefault="003C5DA9" w:rsidP="003C5DA9">
      <w:pPr>
        <w:widowControl w:val="0"/>
        <w:numPr>
          <w:ilvl w:val="0"/>
          <w:numId w:val="2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к защите проекта. </w:t>
      </w:r>
    </w:p>
    <w:p w:rsidR="003C5DA9" w:rsidRPr="003C5DA9" w:rsidRDefault="003C5DA9" w:rsidP="003C5DA9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(продуктом) проектной деятельности может быть любая из следующих работ:</w:t>
      </w:r>
    </w:p>
    <w:p w:rsidR="003C5DA9" w:rsidRPr="003C5DA9" w:rsidRDefault="003C5DA9" w:rsidP="003C5DA9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а) 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письменная работа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3C5DA9" w:rsidRPr="003C5DA9" w:rsidRDefault="003C5DA9" w:rsidP="003C5DA9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б) 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художественная творческая работа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3C5DA9" w:rsidRPr="003C5DA9" w:rsidRDefault="003C5DA9" w:rsidP="003C5DA9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материальный объект, макет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, иное конструкторское изделие;</w:t>
      </w:r>
    </w:p>
    <w:p w:rsidR="003C5DA9" w:rsidRPr="003C5DA9" w:rsidRDefault="003C5DA9" w:rsidP="003C5DA9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г) 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отчётные материалы по социальному проекту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могут включать как тексты, так и мультимедийные продукты.</w:t>
      </w:r>
    </w:p>
    <w:p w:rsidR="003C5DA9" w:rsidRPr="003C5DA9" w:rsidRDefault="003C5DA9" w:rsidP="003C5DA9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проектной работы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разрабатываются с учётом целей и задач проектной деятельности на данном этапе образования. </w:t>
      </w:r>
      <w:proofErr w:type="gram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оценивается по следующим критериям: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>1.</w:t>
      </w:r>
      <w:r w:rsidRPr="003C5DA9">
        <w:rPr>
          <w:rFonts w:ascii="Times New Roman" w:eastAsia="Calibri" w:hAnsi="Times New Roman" w:cs="Times New Roman"/>
          <w:b/>
          <w:sz w:val="24"/>
          <w:szCs w:val="24"/>
        </w:rPr>
        <w:t xml:space="preserve"> Способность к самостоятельному приобретению знаний и решению проблем: </w:t>
      </w: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proofErr w:type="gramStart"/>
      <w:r w:rsidRPr="003C5DA9">
        <w:rPr>
          <w:rFonts w:ascii="Times New Roman" w:eastAsia="Calibri" w:hAnsi="Times New Roman" w:cs="Times New Roman"/>
          <w:sz w:val="24"/>
          <w:szCs w:val="24"/>
        </w:rPr>
        <w:t>поставить проблему</w:t>
      </w:r>
      <w:proofErr w:type="gramEnd"/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 и выбрать адекватные способы её решения, включая поиск и обработку информации, формулировку выводов, обоснование принятого решения; создание модели, прогноза, макета, объекта, творческого решения и т. п. Данный критерий в целом включает оценку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 познавательных учебных действий.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>2.</w:t>
      </w:r>
      <w:r w:rsidRPr="003C5DA9">
        <w:rPr>
          <w:rFonts w:ascii="Times New Roman" w:eastAsia="Calibri" w:hAnsi="Times New Roman" w:cs="Times New Roman"/>
          <w:b/>
          <w:sz w:val="24"/>
          <w:szCs w:val="24"/>
        </w:rPr>
        <w:t> </w:t>
      </w:r>
      <w:proofErr w:type="spellStart"/>
      <w:r w:rsidRPr="003C5DA9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3C5DA9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предметных знаний и способов действий: </w:t>
      </w: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 умение раскрыть содержание работы, грамотно и обоснованно в соответствии с рассматриваемой проблемой, темой использовать имеющиеся знания и способы действий.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>3.</w:t>
      </w:r>
      <w:r w:rsidRPr="003C5DA9">
        <w:rPr>
          <w:rFonts w:ascii="Times New Roman" w:eastAsia="Calibri" w:hAnsi="Times New Roman" w:cs="Times New Roman"/>
          <w:b/>
          <w:sz w:val="24"/>
          <w:szCs w:val="24"/>
        </w:rPr>
        <w:t> </w:t>
      </w:r>
      <w:proofErr w:type="spellStart"/>
      <w:r w:rsidRPr="003C5DA9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3C5DA9">
        <w:rPr>
          <w:rFonts w:ascii="Times New Roman" w:eastAsia="Calibri" w:hAnsi="Times New Roman" w:cs="Times New Roman"/>
          <w:b/>
          <w:sz w:val="24"/>
          <w:szCs w:val="24"/>
        </w:rPr>
        <w:t xml:space="preserve"> регулятивных действий: </w:t>
      </w:r>
      <w:r w:rsidRPr="003C5DA9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>4.</w:t>
      </w:r>
      <w:r w:rsidRPr="003C5DA9">
        <w:rPr>
          <w:rFonts w:ascii="Times New Roman" w:eastAsia="Calibri" w:hAnsi="Times New Roman" w:cs="Times New Roman"/>
          <w:b/>
          <w:sz w:val="24"/>
          <w:szCs w:val="24"/>
        </w:rPr>
        <w:t> </w:t>
      </w:r>
      <w:proofErr w:type="spellStart"/>
      <w:r w:rsidRPr="003C5DA9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3C5DA9">
        <w:rPr>
          <w:rFonts w:ascii="Times New Roman" w:eastAsia="Calibri" w:hAnsi="Times New Roman" w:cs="Times New Roman"/>
          <w:b/>
          <w:sz w:val="24"/>
          <w:szCs w:val="24"/>
        </w:rPr>
        <w:t xml:space="preserve"> коммуникативных действий: </w:t>
      </w:r>
      <w:r w:rsidRPr="003C5DA9">
        <w:rPr>
          <w:rFonts w:ascii="Times New Roman" w:eastAsia="Calibri" w:hAnsi="Times New Roman" w:cs="Times New Roman"/>
          <w:sz w:val="24"/>
          <w:szCs w:val="24"/>
        </w:rPr>
        <w:t>умение ясно изложить и оформить выполненную работу, представить её результаты, аргументированно ответить на вопросы.</w:t>
      </w:r>
    </w:p>
    <w:p w:rsidR="003C5DA9" w:rsidRPr="003C5DA9" w:rsidRDefault="003C5DA9" w:rsidP="003C5DA9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Ниже приводится примерное содержательное описание каждого из вышеназванных критериев.</w:t>
      </w:r>
    </w:p>
    <w:p w:rsidR="003C5DA9" w:rsidRPr="003C5DA9" w:rsidRDefault="003C5DA9" w:rsidP="003C5DA9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Примерное содержательное описание каждого критерия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092"/>
      </w:tblGrid>
      <w:tr w:rsidR="003C5DA9" w:rsidRPr="003C5DA9" w:rsidTr="006554A9">
        <w:tc>
          <w:tcPr>
            <w:tcW w:w="10314" w:type="dxa"/>
            <w:gridSpan w:val="2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Самостоятельное приобретение знаний и решение проблем</w:t>
            </w:r>
          </w:p>
        </w:tc>
      </w:tr>
      <w:tr w:rsidR="003C5DA9" w:rsidRPr="003C5DA9" w:rsidTr="006554A9">
        <w:tc>
          <w:tcPr>
            <w:tcW w:w="4785" w:type="dxa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Базовый уровень</w:t>
            </w:r>
          </w:p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самостоятельно ставит проблему и находит пути её решения; продемонстрирована способность </w:t>
            </w:r>
            <w:proofErr w:type="gramStart"/>
            <w:r w:rsidRPr="003C5D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3C5D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новые знания и осваивать новые способы действий, достигать более глубокого понимания изученного</w:t>
            </w:r>
          </w:p>
        </w:tc>
        <w:tc>
          <w:tcPr>
            <w:tcW w:w="5529" w:type="dxa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Повышенный уровень</w:t>
            </w:r>
          </w:p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</w:t>
            </w:r>
            <w:proofErr w:type="gramStart"/>
            <w:r w:rsidRPr="003C5D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3C5D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новые знания и осваивать новые способы действий, достигать более глубокого понимания проблемы</w:t>
            </w:r>
          </w:p>
        </w:tc>
      </w:tr>
      <w:tr w:rsidR="003C5DA9" w:rsidRPr="003C5DA9" w:rsidTr="006554A9">
        <w:tc>
          <w:tcPr>
            <w:tcW w:w="10314" w:type="dxa"/>
            <w:gridSpan w:val="2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 знания и виды деятельности</w:t>
            </w:r>
          </w:p>
        </w:tc>
      </w:tr>
      <w:tr w:rsidR="003C5DA9" w:rsidRPr="003C5DA9" w:rsidTr="006554A9">
        <w:tc>
          <w:tcPr>
            <w:tcW w:w="4785" w:type="dxa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Базовый уровень</w:t>
            </w:r>
          </w:p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5529" w:type="dxa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Повышенный уровень</w:t>
            </w:r>
          </w:p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Продемонстрировано свободное владение предметом, творческое применение предметных знаний, высокий уровень интерпретации материала.</w:t>
            </w:r>
          </w:p>
        </w:tc>
      </w:tr>
      <w:tr w:rsidR="003C5DA9" w:rsidRPr="003C5DA9" w:rsidTr="006554A9">
        <w:tc>
          <w:tcPr>
            <w:tcW w:w="10314" w:type="dxa"/>
            <w:gridSpan w:val="2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действия</w:t>
            </w:r>
          </w:p>
        </w:tc>
      </w:tr>
      <w:tr w:rsidR="003C5DA9" w:rsidRPr="003C5DA9" w:rsidTr="006554A9">
        <w:tc>
          <w:tcPr>
            <w:tcW w:w="4785" w:type="dxa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Базовый уровень</w:t>
            </w:r>
          </w:p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Работа имеет четкий план. Отдельные компоненты выполнялись с помощью руководителя. Наличие аргументированности, самооценки, самоконтроля.</w:t>
            </w:r>
            <w:r w:rsidRPr="003C5D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Повышенный уровень</w:t>
            </w:r>
          </w:p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3C5DA9" w:rsidRPr="003C5DA9" w:rsidTr="006554A9">
        <w:tc>
          <w:tcPr>
            <w:tcW w:w="10314" w:type="dxa"/>
            <w:gridSpan w:val="2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действия</w:t>
            </w:r>
          </w:p>
        </w:tc>
      </w:tr>
      <w:tr w:rsidR="003C5DA9" w:rsidRPr="003C5DA9" w:rsidTr="006554A9">
        <w:tc>
          <w:tcPr>
            <w:tcW w:w="4785" w:type="dxa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Базовый уровень</w:t>
            </w:r>
          </w:p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5529" w:type="dxa"/>
          </w:tcPr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Повышенный уровень</w:t>
            </w:r>
          </w:p>
          <w:p w:rsidR="003C5DA9" w:rsidRPr="003C5DA9" w:rsidRDefault="003C5DA9" w:rsidP="003C5DA9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D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</w:t>
            </w:r>
          </w:p>
        </w:tc>
      </w:tr>
    </w:tbl>
    <w:p w:rsidR="003C5DA9" w:rsidRPr="003C5DA9" w:rsidRDefault="003C5DA9" w:rsidP="003C5DA9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3C5DA9" w:rsidRPr="003C5DA9" w:rsidRDefault="003C5DA9" w:rsidP="003C5DA9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3.4. Особенности оценки предметных результатов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предметных результатов обеспечивается за счёт основных компонентов образовательного процесса — учебных предметов.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Основным </w:t>
      </w:r>
      <w:r w:rsidRPr="003C5D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объектом</w:t>
      </w:r>
      <w:r w:rsidRPr="003C5D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оценки предметных результатов в соответствии с требованиями Стандарта является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универсальных способов действий.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оценки предметных результатов освоения учебных программ с учётом уровневого подхода, принятого в Стандарте, предполагает 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выделение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базового уровня достижений как точки отсчёта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построении всей системы оценки и организации индивидуальной работы </w:t>
      </w:r>
      <w:proofErr w:type="gram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Реальные достижения </w:t>
      </w:r>
      <w:proofErr w:type="gram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Для оценки динамики формирования предметных результатов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системе внутреннего мониторинга образовательных достижений целесообразно фиксировать и анализировать данные о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навыков, способствующих 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освоению систематических знаний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i/>
          <w:sz w:val="24"/>
          <w:szCs w:val="24"/>
        </w:rPr>
        <w:t>первичному ознакомлению, отработке и осознанию теоретических моделей и понятий</w:t>
      </w:r>
      <w:r w:rsidRPr="003C5D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(общенаучных и базовых для данной области знания), </w:t>
      </w:r>
      <w:r w:rsidRPr="003C5DA9">
        <w:rPr>
          <w:rFonts w:ascii="Times New Roman" w:eastAsia="Calibri" w:hAnsi="Times New Roman" w:cs="Times New Roman"/>
          <w:i/>
          <w:sz w:val="24"/>
          <w:szCs w:val="24"/>
        </w:rPr>
        <w:t>стандартных алгоритмов и процедур</w:t>
      </w:r>
      <w:r w:rsidRPr="003C5D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i/>
          <w:sz w:val="24"/>
          <w:szCs w:val="24"/>
        </w:rPr>
        <w:t>выявлению и осознанию сущности и особенностей</w:t>
      </w:r>
      <w:r w:rsidRPr="003C5D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3C5DA9">
        <w:rPr>
          <w:rFonts w:ascii="Times New Roman" w:eastAsia="Calibri" w:hAnsi="Times New Roman" w:cs="Times New Roman"/>
          <w:i/>
          <w:sz w:val="24"/>
          <w:szCs w:val="24"/>
        </w:rPr>
        <w:t>созданию и использованию моделей</w:t>
      </w: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 изучаемых объектов и процессов, схем;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i/>
          <w:sz w:val="24"/>
          <w:szCs w:val="24"/>
        </w:rPr>
        <w:t>выявлению и анализу существенных и устойчивых связей и отношений</w:t>
      </w:r>
      <w:r w:rsidRPr="003C5D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5DA9">
        <w:rPr>
          <w:rFonts w:ascii="Times New Roman" w:eastAsia="Calibri" w:hAnsi="Times New Roman" w:cs="Times New Roman"/>
          <w:sz w:val="24"/>
          <w:szCs w:val="24"/>
        </w:rPr>
        <w:t>между объектами и процессами.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обязательными составляющими системы накопленной оценки являются материалы: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i/>
          <w:sz w:val="24"/>
          <w:szCs w:val="24"/>
        </w:rPr>
        <w:t>стартовой диагностики</w:t>
      </w:r>
      <w:r w:rsidRPr="003C5D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i/>
          <w:sz w:val="24"/>
          <w:szCs w:val="24"/>
        </w:rPr>
        <w:t>тематических и итоговых проверочных работ по всем учебным предметам</w:t>
      </w:r>
      <w:r w:rsidRPr="003C5D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DA9">
        <w:rPr>
          <w:rFonts w:ascii="Times New Roman" w:eastAsia="Calibri" w:hAnsi="Times New Roman" w:cs="Times New Roman"/>
          <w:i/>
          <w:sz w:val="24"/>
          <w:szCs w:val="24"/>
        </w:rPr>
        <w:t>творческих работ</w:t>
      </w:r>
      <w:r w:rsidRPr="003C5DA9">
        <w:rPr>
          <w:rFonts w:ascii="Times New Roman" w:eastAsia="Calibri" w:hAnsi="Times New Roman" w:cs="Times New Roman"/>
          <w:sz w:val="24"/>
          <w:szCs w:val="24"/>
        </w:rPr>
        <w:t>, включая учебные исследования и учебные проекты.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достижении или </w:t>
      </w:r>
      <w:proofErr w:type="spellStart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или об освоении или </w:t>
      </w:r>
      <w:proofErr w:type="spellStart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неосвоении</w:t>
      </w:r>
      <w:proofErr w:type="spellEnd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3.5. Система внутреннего мониторинга образовательных результатов 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основе системы внутреннего мониторинга качества образования положен показатель динамики образовательных достижений.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образовательных достижений — важнейшее основание для принятия решения об эффективности учебного процесса, работы учителя и школы.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внутреннего мониторинга достижения планируемых результатов  (личностных, </w:t>
      </w:r>
      <w:proofErr w:type="spellStart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предметных) включает материалы стартовой диагностики и материалы, фиксирующие текущие и промежуточные учебные и личностные достижения.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мониторинг образовательных достижений ведётся каждым учителем-предметником и фиксируется с помощью оценочных листов, классных журналов, дневников учащихся на бумажных или электронных носителях, портфеля достижений школьника.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В портфель достижений включаются:</w:t>
      </w:r>
    </w:p>
    <w:p w:rsidR="003C5DA9" w:rsidRPr="003C5DA9" w:rsidRDefault="003C5DA9" w:rsidP="003C5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результаты;</w:t>
      </w:r>
    </w:p>
    <w:p w:rsidR="003C5DA9" w:rsidRPr="003C5DA9" w:rsidRDefault="003C5DA9" w:rsidP="003C5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результаты, достигнутые во внеурочной деятельности, в  дополнительном образовании, в социальном проектировании;</w:t>
      </w:r>
    </w:p>
    <w:p w:rsidR="003C5DA9" w:rsidRPr="003C5DA9" w:rsidRDefault="003C5DA9" w:rsidP="003C5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подготовки,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работы;</w:t>
      </w:r>
    </w:p>
    <w:p w:rsidR="003C5DA9" w:rsidRPr="003C5DA9" w:rsidRDefault="003C5DA9" w:rsidP="003C5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самообразования (инициативные проекты, сетевые коммуникации, ИКТ-компетентность, социальная активность).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</w:t>
      </w:r>
      <w:proofErr w:type="gram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согласия</w:t>
      </w:r>
      <w:proofErr w:type="gram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обучающегося не допускается.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3.6.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Итоговая оценка выпускника основной ступени образования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итоговую оценку выносятся </w:t>
      </w:r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только предметные и </w:t>
      </w:r>
      <w:proofErr w:type="spellStart"/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3C5D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результаты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, представленные в разделе «Выпускник научится» планируемых результатов освоения основной образовательной программы.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оценка выпускника формируется на основе: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результатов внутреннего мониторинга образовательных достижений по всем предметам, входящим в учебный план (обязательная часть);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оценок за выполнение итоговых работ по всем учебным предметам;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оценки за выполнение и защиту </w:t>
      </w:r>
      <w:proofErr w:type="gramStart"/>
      <w:r w:rsidRPr="003C5DA9">
        <w:rPr>
          <w:rFonts w:ascii="Times New Roman" w:eastAsia="Calibri" w:hAnsi="Times New Roman" w:cs="Times New Roman"/>
          <w:sz w:val="24"/>
          <w:szCs w:val="24"/>
        </w:rPr>
        <w:t>индивидуального проекта</w:t>
      </w:r>
      <w:proofErr w:type="gramEnd"/>
      <w:r w:rsidRPr="003C5D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оценок за работы, выносимые на государственную итоговую аттестацию.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результаты внутреннего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</w:t>
      </w:r>
      <w:proofErr w:type="gram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действиями.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Педагогический совет школы на основе выводов, сделанных классными руководителями и учителями отдельных предметов по каждому выпускнику, рассматривает вопрос об 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образовании.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выдаче документа государственного образца об уровне образования – аттестата об основном общем образовании - 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 педагогическим советом с учётом динамики образовательных достижений выпускника и контекстной информации об особенностях его обучения в рамках регламентированных процедур, устанавливаемых Министерством образования и науки Российской Федерации (специальные коррекционные программы и др.).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выдаче документа государственного образца об уровне образования — аттестата об основном общем образовании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одновременно с рассмотрением и утверждением </w:t>
      </w:r>
      <w:r w:rsidRPr="003C5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характеристики обучающегося,</w:t>
      </w: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учётом которой осуществляется приём в профильные классы старшей школы. В характеристике </w:t>
      </w:r>
      <w:proofErr w:type="gramStart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отмечаются образовательные достижения и положительные качества обучающегося;</w:t>
      </w:r>
    </w:p>
    <w:p w:rsidR="003C5DA9" w:rsidRPr="003C5DA9" w:rsidRDefault="003C5DA9" w:rsidP="003C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C5DA9">
        <w:rPr>
          <w:rFonts w:ascii="Times New Roman" w:eastAsia="Calibri" w:hAnsi="Times New Roman" w:cs="Times New Roman"/>
          <w:sz w:val="24"/>
          <w:szCs w:val="24"/>
        </w:rPr>
        <w:t>даются педагогические рекомендации к выбору направлений профильного образования с учётом интересов выпускника.</w:t>
      </w:r>
    </w:p>
    <w:p w:rsidR="003C5DA9" w:rsidRPr="003C5DA9" w:rsidRDefault="003C5DA9" w:rsidP="003C5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DA9">
        <w:rPr>
          <w:rFonts w:ascii="Times New Roman" w:eastAsia="Calibri" w:hAnsi="Times New Roman" w:cs="Times New Roman"/>
          <w:sz w:val="24"/>
          <w:szCs w:val="24"/>
          <w:lang w:eastAsia="ru-RU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3C5DA9" w:rsidRDefault="003C5DA9"/>
    <w:p w:rsidR="003C5DA9" w:rsidRDefault="003C5DA9"/>
    <w:p w:rsidR="003C5DA9" w:rsidRDefault="003C5DA9" w:rsidP="003C5DA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Положение рассмотрено и утверждено  на заседании</w:t>
      </w:r>
    </w:p>
    <w:p w:rsidR="003C5DA9" w:rsidRDefault="003C5DA9" w:rsidP="003C5DA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педагогического совета МБОУ </w:t>
      </w:r>
      <w:proofErr w:type="spellStart"/>
      <w:r>
        <w:rPr>
          <w:rFonts w:ascii="Times New Roman" w:hAnsi="Times New Roman"/>
          <w:i/>
          <w:sz w:val="24"/>
          <w:szCs w:val="24"/>
        </w:rPr>
        <w:t>Кулешовской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СОШ  №16</w:t>
      </w:r>
    </w:p>
    <w:p w:rsidR="003C5DA9" w:rsidRPr="001F18BD" w:rsidRDefault="001F18BD" w:rsidP="003C5DA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1F18BD">
        <w:rPr>
          <w:rFonts w:ascii="Times New Roman" w:hAnsi="Times New Roman"/>
          <w:i/>
          <w:sz w:val="24"/>
          <w:szCs w:val="24"/>
        </w:rPr>
        <w:t>Протокол  № 1  от  26.08.2014</w:t>
      </w:r>
      <w:r w:rsidR="003C5DA9" w:rsidRPr="001F18BD">
        <w:rPr>
          <w:rFonts w:ascii="Times New Roman" w:hAnsi="Times New Roman"/>
          <w:i/>
          <w:sz w:val="24"/>
          <w:szCs w:val="24"/>
        </w:rPr>
        <w:t xml:space="preserve"> г.</w:t>
      </w:r>
    </w:p>
    <w:p w:rsidR="003C5DA9" w:rsidRDefault="003C5DA9" w:rsidP="003C5DA9">
      <w:pPr>
        <w:jc w:val="right"/>
      </w:pPr>
    </w:p>
    <w:sectPr w:rsidR="003C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B35"/>
    <w:multiLevelType w:val="hybridMultilevel"/>
    <w:tmpl w:val="3248852E"/>
    <w:lvl w:ilvl="0" w:tplc="AA6A1C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4096"/>
    <w:multiLevelType w:val="hybridMultilevel"/>
    <w:tmpl w:val="1DE4379E"/>
    <w:lvl w:ilvl="0" w:tplc="40CAF8E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250A7"/>
    <w:multiLevelType w:val="hybridMultilevel"/>
    <w:tmpl w:val="33BAF1BC"/>
    <w:lvl w:ilvl="0" w:tplc="4C748B1E">
      <w:start w:val="1"/>
      <w:numFmt w:val="decimal"/>
      <w:lvlText w:val="%1)"/>
      <w:lvlJc w:val="left"/>
      <w:pPr>
        <w:tabs>
          <w:tab w:val="num" w:pos="794"/>
        </w:tabs>
        <w:ind w:left="0" w:firstLine="5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52E851F5"/>
    <w:multiLevelType w:val="hybridMultilevel"/>
    <w:tmpl w:val="DB804CA4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A9"/>
    <w:rsid w:val="001F18BD"/>
    <w:rsid w:val="002B7C58"/>
    <w:rsid w:val="0032338A"/>
    <w:rsid w:val="003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Ниана</dc:creator>
  <cp:lastModifiedBy>Ниана</cp:lastModifiedBy>
  <cp:revision>3</cp:revision>
  <cp:lastPrinted>2015-04-16T09:16:00Z</cp:lastPrinted>
  <dcterms:created xsi:type="dcterms:W3CDTF">2014-05-23T10:51:00Z</dcterms:created>
  <dcterms:modified xsi:type="dcterms:W3CDTF">2015-10-08T08:35:00Z</dcterms:modified>
</cp:coreProperties>
</file>